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E1112E" w:rsidRPr="00C06F5F" w:rsidRDefault="00E1112E" w:rsidP="00E1112E">
      <w:pPr>
        <w:jc w:val="center"/>
        <w:outlineLvl w:val="0"/>
        <w:rPr>
          <w:b/>
          <w:sz w:val="28"/>
          <w:szCs w:val="28"/>
        </w:rPr>
      </w:pPr>
      <w:r w:rsidRPr="00C06F5F">
        <w:rPr>
          <w:b/>
          <w:sz w:val="28"/>
          <w:szCs w:val="28"/>
        </w:rPr>
        <w:t>о подготовке проекта закона Республики Марий Эл</w:t>
      </w:r>
    </w:p>
    <w:p w:rsidR="00E1112E" w:rsidRPr="00C06F5F" w:rsidRDefault="00C06F5F" w:rsidP="00E1112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06F5F">
        <w:rPr>
          <w:b/>
          <w:bCs/>
          <w:kern w:val="36"/>
          <w:sz w:val="28"/>
          <w:szCs w:val="28"/>
        </w:rPr>
        <w:t>«</w:t>
      </w:r>
      <w:r w:rsidRPr="00C06F5F">
        <w:rPr>
          <w:b/>
          <w:color w:val="000000"/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Эл»</w:t>
      </w:r>
    </w:p>
    <w:p w:rsidR="00E1112E" w:rsidRPr="00C06F5F" w:rsidRDefault="00E1112E" w:rsidP="00E1112E">
      <w:pPr>
        <w:ind w:firstLine="720"/>
        <w:jc w:val="both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Pr="00D276AD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>
        <w:rPr>
          <w:szCs w:val="28"/>
        </w:rPr>
        <w:t xml:space="preserve">закона Республики </w:t>
      </w:r>
      <w:r w:rsidR="00864A98">
        <w:rPr>
          <w:szCs w:val="28"/>
        </w:rPr>
        <w:t xml:space="preserve">      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E1112E" w:rsidRPr="00C06F5F" w:rsidRDefault="00E1112E" w:rsidP="00C06F5F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Pr="00C06F5F">
        <w:rPr>
          <w:szCs w:val="28"/>
        </w:rPr>
        <w:t xml:space="preserve"> </w:t>
      </w:r>
      <w:r w:rsidR="00C06F5F" w:rsidRPr="00C06F5F">
        <w:rPr>
          <w:bCs/>
          <w:kern w:val="36"/>
          <w:sz w:val="28"/>
          <w:szCs w:val="28"/>
        </w:rPr>
        <w:t>«</w:t>
      </w:r>
      <w:r w:rsidR="00C06F5F" w:rsidRPr="00C06F5F">
        <w:rPr>
          <w:color w:val="000000"/>
          <w:sz w:val="28"/>
          <w:szCs w:val="28"/>
        </w:rPr>
        <w:t xml:space="preserve">Об установлении дополнительных ограничений розничной продажи алкогольной продукции </w:t>
      </w:r>
      <w:r w:rsidR="00864A98">
        <w:rPr>
          <w:color w:val="000000"/>
          <w:sz w:val="28"/>
          <w:szCs w:val="28"/>
        </w:rPr>
        <w:t xml:space="preserve">                      </w:t>
      </w:r>
      <w:r w:rsidR="00C06F5F" w:rsidRPr="00C06F5F">
        <w:rPr>
          <w:color w:val="000000"/>
          <w:sz w:val="28"/>
          <w:szCs w:val="28"/>
        </w:rPr>
        <w:t>на территории Республики Марий Эл»</w:t>
      </w:r>
      <w:r w:rsidRPr="00C06F5F">
        <w:rPr>
          <w:bCs/>
          <w:szCs w:val="28"/>
        </w:rPr>
        <w:t>.</w:t>
      </w: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 xml:space="preserve">Планируемый срок вступления нормативного правового акта </w:t>
      </w:r>
      <w:r>
        <w:rPr>
          <w:b/>
          <w:szCs w:val="28"/>
        </w:rPr>
        <w:br/>
      </w:r>
      <w:r w:rsidRPr="00D276AD">
        <w:rPr>
          <w:b/>
          <w:szCs w:val="28"/>
        </w:rPr>
        <w:t>в силу</w:t>
      </w:r>
      <w:r>
        <w:rPr>
          <w:b/>
          <w:szCs w:val="28"/>
        </w:rPr>
        <w:t xml:space="preserve">: </w:t>
      </w:r>
      <w:r w:rsidR="00C06F5F">
        <w:rPr>
          <w:szCs w:val="28"/>
        </w:rPr>
        <w:t>сентябрь</w:t>
      </w:r>
      <w:r>
        <w:rPr>
          <w:szCs w:val="28"/>
        </w:rPr>
        <w:t xml:space="preserve"> </w:t>
      </w:r>
      <w:r w:rsidRPr="00D276AD">
        <w:rPr>
          <w:szCs w:val="28"/>
        </w:rPr>
        <w:t>20</w:t>
      </w:r>
      <w:r w:rsidR="00C06F5F">
        <w:rPr>
          <w:szCs w:val="28"/>
        </w:rPr>
        <w:t>20</w:t>
      </w:r>
      <w:r w:rsidRPr="00D276AD">
        <w:rPr>
          <w:szCs w:val="28"/>
        </w:rPr>
        <w:t xml:space="preserve"> года.</w:t>
      </w:r>
    </w:p>
    <w:p w:rsidR="00E1112E" w:rsidRPr="00D276A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E1112E">
        <w:rPr>
          <w:b/>
          <w:szCs w:val="28"/>
        </w:rPr>
        <w:t xml:space="preserve"> </w:t>
      </w:r>
      <w:r>
        <w:rPr>
          <w:color w:val="000000"/>
        </w:rPr>
        <w:t xml:space="preserve">депутаты Государственного Собрания Республики Марий Эл А.А. </w:t>
      </w:r>
      <w:proofErr w:type="spellStart"/>
      <w:r>
        <w:rPr>
          <w:color w:val="000000"/>
        </w:rPr>
        <w:t>Мирбадалев</w:t>
      </w:r>
      <w:proofErr w:type="spellEnd"/>
      <w:r>
        <w:rPr>
          <w:color w:val="000000"/>
        </w:rPr>
        <w:t xml:space="preserve">, А.М. </w:t>
      </w:r>
      <w:proofErr w:type="spellStart"/>
      <w:r>
        <w:rPr>
          <w:color w:val="000000"/>
        </w:rPr>
        <w:t>Замиховский</w:t>
      </w:r>
      <w:proofErr w:type="spellEnd"/>
      <w:r>
        <w:rPr>
          <w:color w:val="000000"/>
        </w:rPr>
        <w:t>, В.В. Потехин</w:t>
      </w:r>
      <w:r w:rsidR="00E1112E" w:rsidRPr="00D276AD">
        <w:rPr>
          <w:szCs w:val="28"/>
        </w:rPr>
        <w:t>.</w:t>
      </w:r>
    </w:p>
    <w:p w:rsidR="00C06F5F" w:rsidRDefault="00E1112E" w:rsidP="00864A98">
      <w:pPr>
        <w:pStyle w:val="1"/>
        <w:spacing w:line="240" w:lineRule="auto"/>
        <w:ind w:firstLine="720"/>
        <w:jc w:val="both"/>
      </w:pPr>
      <w:r w:rsidRPr="00D276AD">
        <w:rPr>
          <w:b/>
        </w:rPr>
        <w:t>Обоснование необходимости подготовки нормативного правового акта</w:t>
      </w:r>
      <w:r w:rsidR="00864A98">
        <w:rPr>
          <w:b/>
        </w:rPr>
        <w:t>:</w:t>
      </w:r>
      <w:r>
        <w:rPr>
          <w:b/>
        </w:rPr>
        <w:t xml:space="preserve"> </w:t>
      </w:r>
      <w:proofErr w:type="gramStart"/>
      <w:r w:rsidR="00C06F5F">
        <w:rPr>
          <w:color w:val="000000"/>
        </w:rPr>
        <w:t xml:space="preserve">Федеральным законом от 22 ноября 1995 г.  № 171-ФЗ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</w:t>
      </w:r>
      <w:r w:rsidR="00864A98">
        <w:rPr>
          <w:color w:val="000000"/>
        </w:rPr>
        <w:t xml:space="preserve">                          </w:t>
      </w:r>
      <w:r w:rsidR="00C06F5F">
        <w:rPr>
          <w:color w:val="000000"/>
        </w:rPr>
        <w:t>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</w:t>
      </w:r>
      <w:proofErr w:type="gramEnd"/>
      <w:r w:rsidR="00C06F5F" w:rsidRPr="00C06F5F">
        <w:rPr>
          <w:color w:val="000000"/>
        </w:rPr>
        <w:t xml:space="preserve"> </w:t>
      </w:r>
      <w:r w:rsidR="00C06F5F">
        <w:rPr>
          <w:color w:val="000000"/>
        </w:rPr>
        <w:t xml:space="preserve">питания, имеющих зал обслуживания посетителей общей площадью менее 20 квадратных метров. </w:t>
      </w:r>
      <w:proofErr w:type="gramStart"/>
      <w:r w:rsidR="00C06F5F">
        <w:rPr>
          <w:color w:val="000000"/>
        </w:rPr>
        <w:t>Одновременно с этим законодатель наделил субъекты Российской Федерации правом устанавливать законом субъекта 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                      (в части увеличения размера площади зала обслуживания посетителей                        в объектах общественного питания), в том числе полный запрет на розничную продажу алкогольной продукции</w:t>
      </w:r>
      <w:proofErr w:type="gramEnd"/>
      <w:r w:rsidR="00C06F5F">
        <w:rPr>
          <w:color w:val="000000"/>
        </w:rPr>
        <w:t xml:space="preserve">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C06F5F" w:rsidRDefault="00C06F5F" w:rsidP="00864A98">
      <w:pPr>
        <w:pStyle w:val="1"/>
        <w:spacing w:line="240" w:lineRule="auto"/>
        <w:ind w:firstLine="700"/>
        <w:jc w:val="both"/>
      </w:pPr>
      <w:r>
        <w:rPr>
          <w:color w:val="000000"/>
        </w:rPr>
        <w:t xml:space="preserve">По мнению авторов законопроекта, указанные в федеральном законе ограничения недостаточны, так как не будет достигнут ощутимый эффект </w:t>
      </w:r>
      <w:r w:rsidR="00864A98">
        <w:rPr>
          <w:color w:val="000000"/>
        </w:rPr>
        <w:t xml:space="preserve">                 </w:t>
      </w:r>
      <w:r>
        <w:rPr>
          <w:color w:val="000000"/>
        </w:rPr>
        <w:t xml:space="preserve">от данной меры. Большинство «псевдо» предприятий общественного питания продолжат свою работу. </w:t>
      </w:r>
      <w:proofErr w:type="gramStart"/>
      <w:r>
        <w:rPr>
          <w:color w:val="000000"/>
        </w:rPr>
        <w:t>В этой связи предлагается воспользоваться правом на установление регионального запрета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менее 50 квадратных метров.</w:t>
      </w:r>
      <w:proofErr w:type="gramEnd"/>
    </w:p>
    <w:p w:rsidR="00864A98" w:rsidRDefault="00E1112E" w:rsidP="00864A98">
      <w:pPr>
        <w:pStyle w:val="1"/>
        <w:tabs>
          <w:tab w:val="left" w:pos="1800"/>
        </w:tabs>
        <w:spacing w:line="240" w:lineRule="auto"/>
        <w:ind w:firstLine="709"/>
        <w:jc w:val="both"/>
      </w:pPr>
      <w:proofErr w:type="gramStart"/>
      <w:r w:rsidRPr="00FD22D9">
        <w:rPr>
          <w:b/>
        </w:rPr>
        <w:lastRenderedPageBreak/>
        <w:t>Описание проблемы, на решение которой направлен предлагаемый способ регулирования:</w:t>
      </w:r>
      <w:r>
        <w:rPr>
          <w:b/>
        </w:rPr>
        <w:t xml:space="preserve"> </w:t>
      </w:r>
      <w:r w:rsidR="000F439C">
        <w:rPr>
          <w:color w:val="000000"/>
        </w:rPr>
        <w:t>н</w:t>
      </w:r>
      <w:r w:rsidR="00864A98">
        <w:rPr>
          <w:color w:val="000000"/>
        </w:rPr>
        <w:t>а территории Республики Марий Эл существует проблема расположения в многоквартирных домах объектов общественного питания, в том числе так называемых «</w:t>
      </w:r>
      <w:proofErr w:type="spellStart"/>
      <w:r w:rsidR="00864A98">
        <w:rPr>
          <w:color w:val="000000"/>
        </w:rPr>
        <w:t>наливаек</w:t>
      </w:r>
      <w:proofErr w:type="spellEnd"/>
      <w:r w:rsidR="00864A98">
        <w:rPr>
          <w:color w:val="000000"/>
        </w:rPr>
        <w:t>», реализующих алкогольную продукцию, что влечет частые нарушения общественного порядка на прилегающих к многоквартирным домам территориях, во дворах и на детских площадках и связанные с указанными нарушениями многочисленные обращениям и жалобы граждан</w:t>
      </w:r>
      <w:proofErr w:type="gramEnd"/>
      <w:r w:rsidR="00864A98">
        <w:rPr>
          <w:color w:val="000000"/>
        </w:rPr>
        <w:t xml:space="preserve">, </w:t>
      </w:r>
      <w:proofErr w:type="gramStart"/>
      <w:r w:rsidR="00864A98">
        <w:rPr>
          <w:color w:val="000000"/>
        </w:rPr>
        <w:t>проживающих в многоквартирных домах, обеспокоенных сложившейся ситуацией.</w:t>
      </w:r>
      <w:proofErr w:type="gramEnd"/>
      <w:r w:rsidR="00864A98">
        <w:rPr>
          <w:color w:val="000000"/>
        </w:rPr>
        <w:t xml:space="preserve"> По информации МВД по Республике Марий Эл за 2019 год и 4 месяца 2020 года в дежурные части территориальных отделов поступило 634 вызова сотрудников полиции по фактам преступлений и совершенных правонарушений в объекты общественного питания, осуществляющие реализацию алкогольной продукции и на прилегающие к ним территории</w:t>
      </w:r>
    </w:p>
    <w:p w:rsidR="00864A98" w:rsidRPr="00864A98" w:rsidRDefault="00E1112E" w:rsidP="00864A98">
      <w:pPr>
        <w:pStyle w:val="20"/>
        <w:spacing w:line="240" w:lineRule="auto"/>
        <w:ind w:left="0" w:firstLine="743"/>
        <w:jc w:val="both"/>
        <w:rPr>
          <w:color w:val="auto"/>
          <w:sz w:val="28"/>
          <w:szCs w:val="28"/>
        </w:rPr>
      </w:pPr>
      <w:proofErr w:type="gramStart"/>
      <w:r w:rsidRPr="00D276AD">
        <w:rPr>
          <w:b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>
        <w:rPr>
          <w:sz w:val="28"/>
          <w:szCs w:val="28"/>
        </w:rPr>
        <w:t xml:space="preserve"> </w:t>
      </w:r>
      <w:r w:rsidR="000F439C">
        <w:rPr>
          <w:color w:val="000000"/>
          <w:sz w:val="28"/>
          <w:szCs w:val="28"/>
        </w:rPr>
        <w:t>д</w:t>
      </w:r>
      <w:r w:rsidR="00864A98" w:rsidRPr="00864A98">
        <w:rPr>
          <w:color w:val="000000"/>
          <w:sz w:val="28"/>
          <w:szCs w:val="28"/>
        </w:rPr>
        <w:t xml:space="preserve">ействие проекта закона распространяется на юридические лица независимо от их организационно-правовых форм и форм собственности, осуществляющие розничную продажу алкогольной продукции, индивидуальных предпринимателей, осуществляющих розничную продажу алкогольной продукции, пива и напитков, изготавливаемых на основе пива, а также сидра, </w:t>
      </w:r>
      <w:proofErr w:type="spellStart"/>
      <w:r w:rsidR="00864A98" w:rsidRPr="00864A98">
        <w:rPr>
          <w:color w:val="000000"/>
          <w:sz w:val="28"/>
          <w:szCs w:val="28"/>
        </w:rPr>
        <w:t>пуаре</w:t>
      </w:r>
      <w:proofErr w:type="spellEnd"/>
      <w:r w:rsidR="00864A98" w:rsidRPr="00864A98">
        <w:rPr>
          <w:color w:val="000000"/>
          <w:sz w:val="28"/>
          <w:szCs w:val="28"/>
        </w:rPr>
        <w:t xml:space="preserve"> (грушевого сидра), </w:t>
      </w:r>
      <w:r w:rsidR="00864A98" w:rsidRPr="00864A98">
        <w:rPr>
          <w:color w:val="auto"/>
          <w:sz w:val="28"/>
          <w:szCs w:val="28"/>
        </w:rPr>
        <w:t>медовухи (медового напитка), и физических лиц, состоящих с указанными</w:t>
      </w:r>
      <w:proofErr w:type="gramEnd"/>
      <w:r w:rsidR="00864A98" w:rsidRPr="00864A98">
        <w:rPr>
          <w:color w:val="auto"/>
          <w:sz w:val="28"/>
          <w:szCs w:val="28"/>
        </w:rPr>
        <w:t xml:space="preserve">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купли-продажи.</w:t>
      </w:r>
    </w:p>
    <w:p w:rsidR="00E1112E" w:rsidRPr="000870FB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Pr="000870FB">
        <w:rPr>
          <w:sz w:val="28"/>
          <w:szCs w:val="28"/>
        </w:rPr>
        <w:t xml:space="preserve"> </w:t>
      </w:r>
      <w:r w:rsidR="000F439C">
        <w:rPr>
          <w:sz w:val="28"/>
          <w:szCs w:val="28"/>
        </w:rPr>
        <w:t>отсутствует.</w:t>
      </w:r>
    </w:p>
    <w:p w:rsidR="00E1112E" w:rsidRPr="000870FB" w:rsidRDefault="00E1112E" w:rsidP="000F439C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D276AD">
        <w:rPr>
          <w:b/>
          <w:sz w:val="28"/>
          <w:szCs w:val="28"/>
        </w:rPr>
        <w:t>Краткое изложение цел</w:t>
      </w:r>
      <w:r>
        <w:rPr>
          <w:b/>
          <w:sz w:val="28"/>
          <w:szCs w:val="28"/>
        </w:rPr>
        <w:t>и</w:t>
      </w:r>
      <w:r w:rsidRPr="00D276AD">
        <w:rPr>
          <w:b/>
          <w:sz w:val="28"/>
          <w:szCs w:val="28"/>
        </w:rPr>
        <w:t xml:space="preserve"> регулирования:</w:t>
      </w:r>
      <w:r w:rsidRPr="000870FB">
        <w:rPr>
          <w:sz w:val="28"/>
          <w:szCs w:val="28"/>
        </w:rPr>
        <w:t xml:space="preserve"> </w:t>
      </w:r>
      <w:r w:rsidR="00825270" w:rsidRPr="00825270">
        <w:rPr>
          <w:color w:val="auto"/>
          <w:sz w:val="28"/>
          <w:szCs w:val="28"/>
        </w:rPr>
        <w:t>снижение количества «псевдо» предприятий общественного питания, осуществляющих продажу алкогольной продукции в многоквартирных жилых домах; снижение алкоголизации населения; снижение количества правонарушений и преступлений</w:t>
      </w:r>
      <w:r>
        <w:rPr>
          <w:sz w:val="28"/>
          <w:szCs w:val="28"/>
        </w:rPr>
        <w:t>.</w:t>
      </w:r>
    </w:p>
    <w:p w:rsidR="00E1112E" w:rsidRDefault="00E1112E" w:rsidP="00E1112E"/>
    <w:p w:rsidR="007E3B86" w:rsidRDefault="007E3B86"/>
    <w:sectPr w:rsidR="007E3B86" w:rsidSect="00004C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0F43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0F43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0F439C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0F43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90445"/>
      <w:docPartObj>
        <w:docPartGallery w:val="Page Numbers (Top of Page)"/>
        <w:docPartUnique/>
      </w:docPartObj>
    </w:sdtPr>
    <w:sdtEndPr/>
    <w:sdtContent>
      <w:p w:rsidR="00004CBA" w:rsidRDefault="000F43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4CBA" w:rsidRDefault="000F43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BA" w:rsidRDefault="000F439C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12E"/>
    <w:rsid w:val="000F439C"/>
    <w:rsid w:val="006D382F"/>
    <w:rsid w:val="007E3B86"/>
    <w:rsid w:val="00825270"/>
    <w:rsid w:val="00864A98"/>
    <w:rsid w:val="00C06F5F"/>
    <w:rsid w:val="00E1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установлении дополнительных ограничений розничной продажи алкогольной продукции на территории Республики Марий Эл»
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XXJ7TYMEEKJ2-406-372</_dlc_DocId>
    <_dlc_DocIdUrl xmlns="57504d04-691e-4fc4-8f09-4f19fdbe90f6">
      <Url>https://vip.gov.mari.ru/mecon/_layouts/DocIdRedir.aspx?ID=XXJ7TYMEEKJ2-406-372</Url>
      <Description>XXJ7TYMEEKJ2-406-372</Description>
    </_dlc_DocIdUrl>
  </documentManagement>
</p:properties>
</file>

<file path=customXml/itemProps1.xml><?xml version="1.0" encoding="utf-8"?>
<ds:datastoreItem xmlns:ds="http://schemas.openxmlformats.org/officeDocument/2006/customXml" ds:itemID="{82C55B5E-BD51-45F0-B872-CB1F2CCC597D}"/>
</file>

<file path=customXml/itemProps2.xml><?xml version="1.0" encoding="utf-8"?>
<ds:datastoreItem xmlns:ds="http://schemas.openxmlformats.org/officeDocument/2006/customXml" ds:itemID="{F89D580D-59B5-4EDE-B21D-2BEEBC42A3B4}"/>
</file>

<file path=customXml/itemProps3.xml><?xml version="1.0" encoding="utf-8"?>
<ds:datastoreItem xmlns:ds="http://schemas.openxmlformats.org/officeDocument/2006/customXml" ds:itemID="{7F596199-F96A-4C8D-A5BC-37EFF84FBFEC}"/>
</file>

<file path=customXml/itemProps4.xml><?xml version="1.0" encoding="utf-8"?>
<ds:datastoreItem xmlns:ds="http://schemas.openxmlformats.org/officeDocument/2006/customXml" ds:itemID="{451C824D-1CC6-48DF-BFC9-66F4F48FC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закона Республики Марии Эл</dc:title>
  <dc:creator>newser3</dc:creator>
  <cp:lastModifiedBy>newser3</cp:lastModifiedBy>
  <cp:revision>2</cp:revision>
  <dcterms:created xsi:type="dcterms:W3CDTF">2020-06-22T08:44:00Z</dcterms:created>
  <dcterms:modified xsi:type="dcterms:W3CDTF">2020-06-22T13:02:00Z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d2bd3f35-a600-4a7e-b028-ff0c75ce5854</vt:lpwstr>
  </property>
</Properties>
</file>